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A5" w:rsidRPr="006A11A5" w:rsidRDefault="006A11A5" w:rsidP="006A11A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</w:pPr>
      <w:r w:rsidRPr="006A11A5"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 xml:space="preserve">Questionnaire </w:t>
      </w:r>
      <w:proofErr w:type="spellStart"/>
      <w:r w:rsidRPr="006A11A5"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>no.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>___</w:t>
      </w:r>
      <w:r w:rsidRPr="006A11A5">
        <w:rPr>
          <w:rFonts w:ascii="Times New Roman" w:eastAsia="Times New Roman" w:hAnsi="Times New Roman" w:cs="Times New Roman"/>
          <w:b/>
          <w:bCs/>
          <w:color w:val="auto"/>
          <w:lang w:val="en-US"/>
        </w:rPr>
        <w:t>for</w:t>
      </w:r>
      <w:proofErr w:type="spellEnd"/>
      <w:r w:rsidRPr="006A11A5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proofErr w:type="gramStart"/>
      <w:r w:rsidRPr="006A11A5">
        <w:rPr>
          <w:rFonts w:ascii="Times New Roman" w:eastAsia="Times New Roman" w:hAnsi="Times New Roman" w:cs="Times New Roman"/>
          <w:b/>
          <w:bCs/>
          <w:color w:val="auto"/>
          <w:lang w:val="en-US"/>
        </w:rPr>
        <w:t>disconnectors</w:t>
      </w:r>
      <w:proofErr w:type="spellEnd"/>
      <w:r w:rsidRPr="006A11A5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 of</w:t>
      </w:r>
      <w:proofErr w:type="gramEnd"/>
      <w:r w:rsidRPr="006A11A5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r w:rsidRPr="006A11A5"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 xml:space="preserve"> RG(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>ZH</w:t>
      </w:r>
      <w:r w:rsidRPr="006A11A5"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 xml:space="preserve">) series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en-US"/>
        </w:rPr>
        <w:t xml:space="preserve"> for   rated voltages 330,500 kV</w:t>
      </w:r>
    </w:p>
    <w:p w:rsidR="006A11A5" w:rsidRPr="006A11A5" w:rsidRDefault="006A11A5" w:rsidP="006A11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2894330" cy="914400"/>
                <wp:effectExtent l="5080" t="8890" r="5715" b="1016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A5" w:rsidRPr="009319CA" w:rsidRDefault="006A11A5" w:rsidP="006A11A5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Manufacturer</w:t>
                            </w:r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CJSC</w:t>
                            </w:r>
                            <w:r w:rsidRPr="009319CA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ZE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ТО</w:t>
                            </w:r>
                            <w:proofErr w:type="gramEnd"/>
                            <w:r w:rsidRPr="009319CA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A11A5" w:rsidRPr="009319CA" w:rsidRDefault="006A11A5" w:rsidP="006A11A5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182113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Pskov  region</w:t>
                            </w:r>
                            <w:proofErr w:type="gramEnd"/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</w:p>
                          <w:p w:rsidR="006A11A5" w:rsidRPr="009319CA" w:rsidRDefault="006A11A5" w:rsidP="006A11A5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Velikiye</w:t>
                            </w:r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Luki</w:t>
                            </w:r>
                            <w:proofErr w:type="spellEnd"/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Okyabrskiy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avenue</w:t>
                            </w:r>
                            <w:proofErr w:type="gramEnd"/>
                            <w:r w:rsidRPr="009319C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79 </w:t>
                            </w:r>
                          </w:p>
                          <w:p w:rsidR="006A11A5" w:rsidRPr="009319CA" w:rsidRDefault="006A11A5" w:rsidP="006A11A5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Phone (81153) 6-38-19, 6-37-44</w:t>
                            </w:r>
                          </w:p>
                          <w:p w:rsidR="006A11A5" w:rsidRPr="006A11A5" w:rsidRDefault="006A11A5" w:rsidP="006A11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A11A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Fax (81153) 6-38-45, e-mail: i</w:t>
                            </w:r>
                            <w:r w:rsidRPr="006A11A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6A11A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fo@zeto.ru</w:t>
                            </w:r>
                          </w:p>
                          <w:p w:rsidR="006A11A5" w:rsidRPr="00BE308A" w:rsidRDefault="006A11A5" w:rsidP="006A11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70pt;margin-top:8.4pt;width:227.9pt;height:1in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">
                <v:textbox>
                  <w:txbxContent>
                    <w:p w:rsidR="006A11A5" w:rsidRPr="009319CA" w:rsidRDefault="006A11A5" w:rsidP="006A11A5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Manufacturer</w:t>
                      </w:r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CJSC</w:t>
                      </w:r>
                      <w:r w:rsidRPr="009319CA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ZE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ТО</w:t>
                      </w:r>
                      <w:proofErr w:type="gramEnd"/>
                      <w:r w:rsidRPr="009319CA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6A11A5" w:rsidRPr="009319CA" w:rsidRDefault="006A11A5" w:rsidP="006A11A5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182113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</w:rPr>
                        <w:t>Pskov  region</w:t>
                      </w:r>
                      <w:proofErr w:type="gramEnd"/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</w:p>
                    <w:p w:rsidR="006A11A5" w:rsidRPr="009319CA" w:rsidRDefault="006A11A5" w:rsidP="006A11A5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Velikiye</w:t>
                      </w:r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Luki</w:t>
                      </w:r>
                      <w:proofErr w:type="spellEnd"/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</w:rPr>
                        <w:t>Okyabrskiy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avenue</w:t>
                      </w:r>
                      <w:proofErr w:type="gramEnd"/>
                      <w:r w:rsidRPr="009319CA">
                        <w:rPr>
                          <w:sz w:val="22"/>
                          <w:szCs w:val="22"/>
                          <w:lang w:val="en-US"/>
                        </w:rPr>
                        <w:t xml:space="preserve">, 79 </w:t>
                      </w:r>
                    </w:p>
                    <w:p w:rsidR="006A11A5" w:rsidRPr="009319CA" w:rsidRDefault="006A11A5" w:rsidP="006A11A5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Phone (81153) 6-38-19, 6-37-44</w:t>
                      </w:r>
                    </w:p>
                    <w:p w:rsidR="006A11A5" w:rsidRPr="006A11A5" w:rsidRDefault="006A11A5" w:rsidP="006A11A5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A11A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Fax (81153) 6-38-45, e-mail: i</w:t>
                      </w:r>
                      <w:r w:rsidRPr="006A11A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6A11A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fo@zeto.ru</w:t>
                      </w:r>
                    </w:p>
                    <w:p w:rsidR="006A11A5" w:rsidRPr="00BE308A" w:rsidRDefault="006A11A5" w:rsidP="006A11A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1A5" w:rsidRPr="006A11A5" w:rsidRDefault="006A11A5" w:rsidP="006A11A5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Postal   address and the </w:t>
      </w:r>
      <w:proofErr w:type="gramStart"/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buyer's  details</w:t>
      </w:r>
      <w:proofErr w:type="gramEnd"/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342265</wp:posOffset>
                </wp:positionV>
                <wp:extent cx="3810" cy="8080375"/>
                <wp:effectExtent l="6985" t="10160" r="8255" b="571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8080375"/>
                        </a:xfrm>
                        <a:custGeom>
                          <a:avLst/>
                          <a:gdLst>
                            <a:gd name="T0" fmla="*/ 0 w 6"/>
                            <a:gd name="T1" fmla="*/ 0 h 12725"/>
                            <a:gd name="T2" fmla="*/ 6 w 6"/>
                            <a:gd name="T3" fmla="*/ 12725 h 12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725">
                              <a:moveTo>
                                <a:pt x="0" y="0"/>
                              </a:moveTo>
                              <a:lnTo>
                                <a:pt x="6" y="127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2.15pt,26.95pt,552.45pt,663.2pt" coordsize="6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" filled="f">
                <v:path arrowok="t" o:connecttype="custom" o:connectlocs="0,0;3810,8080375" o:connectangles="0,0"/>
              </v:polyline>
            </w:pict>
          </mc:Fallback>
        </mc:AlternateContent>
      </w: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:</w:t>
      </w:r>
    </w:p>
    <w:p w:rsidR="006A11A5" w:rsidRPr="006A11A5" w:rsidRDefault="006A11A5" w:rsidP="006A11A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Customer___________________________________     ___________________________________________</w:t>
      </w:r>
    </w:p>
    <w:p w:rsidR="006A11A5" w:rsidRPr="006A11A5" w:rsidRDefault="006A11A5" w:rsidP="006A11A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City code/phone__________________________</w:t>
      </w:r>
    </w:p>
    <w:p w:rsidR="006A11A5" w:rsidRPr="006A11A5" w:rsidRDefault="006A11A5" w:rsidP="006A11A5">
      <w:pPr>
        <w:widowControl/>
        <w:pBdr>
          <w:between w:val="single" w:sz="4" w:space="1" w:color="auto"/>
          <w:bar w:val="single" w:sz="4" w:color="auto"/>
        </w:pBdr>
        <w:tabs>
          <w:tab w:val="left" w:pos="504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Fax_______________________________________</w:t>
      </w:r>
    </w:p>
    <w:p w:rsidR="006A11A5" w:rsidRPr="006A11A5" w:rsidRDefault="006A11A5" w:rsidP="006A11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Director's </w:t>
      </w:r>
      <w:proofErr w:type="gramStart"/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full  name</w:t>
      </w:r>
      <w:proofErr w:type="gramEnd"/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_______________________</w:t>
      </w:r>
    </w:p>
    <w:p w:rsidR="006A11A5" w:rsidRPr="006A11A5" w:rsidRDefault="006A11A5" w:rsidP="006A11A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6A11A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Installation place ____</w:t>
      </w:r>
      <w:r w:rsidRPr="006A11A5">
        <w:rPr>
          <w:rFonts w:ascii="Times New Roman" w:eastAsia="Times New Roman" w:hAnsi="Times New Roman" w:cs="Times New Roman"/>
          <w:color w:val="auto"/>
          <w:lang w:val="en-US"/>
        </w:rPr>
        <w:t>________________________________________________________________</w:t>
      </w:r>
    </w:p>
    <w:p w:rsidR="006A11A5" w:rsidRPr="00F50040" w:rsidRDefault="006A11A5" w:rsidP="006A11A5">
      <w:pPr>
        <w:widowControl/>
        <w:jc w:val="both"/>
        <w:rPr>
          <w:rStyle w:val="tlid-translation"/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Disconnectors</w:t>
      </w:r>
      <w:proofErr w:type="spellEnd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of  horizontal</w:t>
      </w:r>
      <w:proofErr w:type="gramEnd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-</w:t>
      </w:r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rotary</w:t>
      </w:r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type, two-column</w:t>
      </w:r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re</w:t>
      </w:r>
      <w:proofErr w:type="spellEnd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produced by sepa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rate poles, have two version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types per installation:</w:t>
      </w:r>
    </w:p>
    <w:p w:rsidR="006A11A5" w:rsidRPr="00F50040" w:rsidRDefault="006A11A5" w:rsidP="006A11A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RG- on its own supporting pillars, </w:t>
      </w:r>
      <w:proofErr w:type="gramStart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fastened 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to</w:t>
      </w:r>
      <w:proofErr w:type="gramEnd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the studs of concrete foundations;</w:t>
      </w:r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</w:t>
      </w:r>
    </w:p>
    <w:p w:rsidR="006A11A5" w:rsidRPr="006A11A5" w:rsidRDefault="006A11A5" w:rsidP="006A11A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RGZH- 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on reinforced concre</w:t>
      </w:r>
      <w:r w:rsidR="00845E60"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te supporting structures (coupl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ing dimensions correspond to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disconnectors</w:t>
      </w:r>
      <w:proofErr w:type="spellEnd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of RNDZ series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).</w:t>
      </w:r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</w:p>
    <w:p w:rsidR="006A11A5" w:rsidRPr="006A11A5" w:rsidRDefault="006A11A5" w:rsidP="006A11A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Disconnectors</w:t>
      </w:r>
      <w:proofErr w:type="spellEnd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are  performed</w:t>
      </w:r>
      <w:proofErr w:type="gramEnd"/>
      <w:r w:rsidRPr="006A11A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 under the  following   conditions </w:t>
      </w:r>
      <w:r w:rsidRPr="006A11A5">
        <w:rPr>
          <w:rFonts w:ascii="Times New Roman" w:eastAsia="Times New Roman" w:hAnsi="Times New Roman" w:cs="Times New Roman"/>
          <w:color w:val="auto"/>
          <w:sz w:val="20"/>
          <w:szCs w:val="20"/>
        </w:rPr>
        <w:sym w:font="Symbol" w:char="003A"/>
      </w:r>
    </w:p>
    <w:p w:rsidR="006A11A5" w:rsidRPr="006A11A5" w:rsidRDefault="006A11A5" w:rsidP="006A11A5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</w:pPr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 xml:space="preserve">Installation   height   </w:t>
      </w:r>
      <w:proofErr w:type="gramStart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>above  the</w:t>
      </w:r>
      <w:proofErr w:type="gramEnd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 xml:space="preserve"> sea   level  is not  more than 1000 m;</w:t>
      </w:r>
    </w:p>
    <w:p w:rsidR="006A11A5" w:rsidRPr="006A11A5" w:rsidRDefault="006A11A5" w:rsidP="00845E60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</w:pPr>
      <w:proofErr w:type="gramStart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>Upper  operating</w:t>
      </w:r>
      <w:proofErr w:type="gramEnd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 xml:space="preserve">  value of  ambient   temperature  is  plus 40°</w:t>
      </w:r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С</w:t>
      </w:r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>;</w:t>
      </w:r>
    </w:p>
    <w:p w:rsidR="006A11A5" w:rsidRPr="006A11A5" w:rsidRDefault="006A11A5" w:rsidP="00845E60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</w:pPr>
      <w:proofErr w:type="gramStart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>Lower  operating</w:t>
      </w:r>
      <w:proofErr w:type="gramEnd"/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 xml:space="preserve"> value of  ambient temperature   is  minus 60°</w:t>
      </w:r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</w:rPr>
        <w:t>С</w:t>
      </w:r>
      <w:r w:rsidRPr="006A11A5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en-US"/>
        </w:rPr>
        <w:t>;</w:t>
      </w:r>
    </w:p>
    <w:p w:rsidR="00845E60" w:rsidRPr="00F50040" w:rsidRDefault="006A11A5" w:rsidP="00845E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Wind </w:t>
      </w:r>
      <w:proofErr w:type="gramStart"/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speed  without</w:t>
      </w:r>
      <w:proofErr w:type="gramEnd"/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clear ice  is not more than  40 m/s and  not more than 15 m/s under clear ice of  thick</w:t>
      </w:r>
      <w:r w:rsidR="00845E60"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ness up to 2</w:t>
      </w:r>
      <w:r w:rsidRPr="00F50040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0 mm</w:t>
      </w:r>
    </w:p>
    <w:p w:rsidR="00E90F7E" w:rsidRPr="00F50040" w:rsidRDefault="00845E60" w:rsidP="00F500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"/>
        </w:rPr>
      </w:pPr>
      <w:proofErr w:type="gramStart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terrain</w:t>
      </w:r>
      <w:proofErr w:type="gramEnd"/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seismicity 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is up to 8 points  as per  </w:t>
      </w:r>
      <w:r w:rsidRPr="00F50040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MSK-64 scale.</w:t>
      </w:r>
    </w:p>
    <w:p w:rsidR="00E90F7E" w:rsidRPr="00845E60" w:rsidRDefault="00A03FCC">
      <w:pPr>
        <w:pStyle w:val="30"/>
        <w:numPr>
          <w:ilvl w:val="0"/>
          <w:numId w:val="2"/>
        </w:numPr>
        <w:shd w:val="clear" w:color="auto" w:fill="auto"/>
        <w:tabs>
          <w:tab w:val="left" w:pos="852"/>
          <w:tab w:val="right" w:leader="underscore" w:pos="10356"/>
        </w:tabs>
        <w:spacing w:line="226" w:lineRule="exact"/>
        <w:ind w:left="540"/>
        <w:rPr>
          <w:lang w:val="en-US"/>
        </w:rPr>
      </w:pPr>
      <w:r w:rsidRPr="00845E60">
        <w:rPr>
          <w:rStyle w:val="31"/>
          <w:b/>
          <w:bCs/>
          <w:lang w:val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75"/>
        <w:gridCol w:w="1618"/>
        <w:gridCol w:w="2094"/>
        <w:gridCol w:w="2422"/>
      </w:tblGrid>
      <w:tr w:rsidR="00E90F7E" w:rsidTr="00F50040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left="40" w:firstLine="0"/>
            </w:pPr>
            <w:r>
              <w:rPr>
                <w:rStyle w:val="Verdana185pt-3pt"/>
              </w:rPr>
              <w:t>\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lang w:val="en-US"/>
              </w:rPr>
            </w:pPr>
            <w:r>
              <w:rPr>
                <w:rStyle w:val="95pt"/>
                <w:lang w:val="en-US"/>
              </w:rPr>
              <w:t>Parameters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lang w:val="en-US"/>
              </w:rPr>
            </w:pPr>
            <w:r>
              <w:rPr>
                <w:rStyle w:val="95pt"/>
                <w:lang w:val="en-US"/>
              </w:rPr>
              <w:t>Version   types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sz w:val="20"/>
                <w:lang w:val="en-US"/>
              </w:rPr>
              <w:t xml:space="preserve"> Order   value</w:t>
            </w:r>
          </w:p>
        </w:tc>
      </w:tr>
      <w:tr w:rsidR="00E90F7E" w:rsidTr="00F50040">
        <w:trPr>
          <w:trHeight w:hRule="exact" w:val="2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1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 xml:space="preserve">Version type of </w:t>
            </w:r>
            <w:proofErr w:type="spellStart"/>
            <w:r>
              <w:rPr>
                <w:rStyle w:val="95pt"/>
                <w:lang w:val="en-US"/>
              </w:rPr>
              <w:t>disconnector</w:t>
            </w:r>
            <w:proofErr w:type="spellEnd"/>
            <w:r>
              <w:rPr>
                <w:rStyle w:val="95pt"/>
                <w:lang w:val="en-US"/>
              </w:rPr>
              <w:t xml:space="preserve"> </w:t>
            </w:r>
            <w:r w:rsidRPr="00845E60">
              <w:rPr>
                <w:rStyle w:val="95pt"/>
                <w:lang w:val="en-US"/>
              </w:rPr>
              <w:t xml:space="preserve"> (</w:t>
            </w:r>
            <w:r>
              <w:rPr>
                <w:rStyle w:val="95pt"/>
                <w:lang w:val="en-US"/>
              </w:rPr>
              <w:t xml:space="preserve">availability  of metal  structures </w:t>
            </w:r>
            <w:r w:rsidR="00A03FCC" w:rsidRPr="00845E60">
              <w:rPr>
                <w:rStyle w:val="95pt"/>
                <w:lang w:val="en-US"/>
              </w:rPr>
              <w:t>) ^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lang w:val="en-US"/>
              </w:rPr>
              <w:t>RG</w:t>
            </w:r>
            <w:r>
              <w:rPr>
                <w:rStyle w:val="95pt"/>
              </w:rPr>
              <w:t xml:space="preserve"> (</w:t>
            </w:r>
            <w:r>
              <w:rPr>
                <w:rStyle w:val="95pt"/>
                <w:lang w:val="en-US"/>
              </w:rPr>
              <w:t>with  supporting pillars</w:t>
            </w:r>
            <w:r w:rsidR="00A03FCC">
              <w:rPr>
                <w:rStyle w:val="95pt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64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lang w:val="en-US"/>
              </w:rPr>
              <w:t>RG</w:t>
            </w:r>
            <w:r>
              <w:rPr>
                <w:rStyle w:val="95pt"/>
              </w:rPr>
              <w:t xml:space="preserve"> (</w:t>
            </w:r>
            <w:r>
              <w:rPr>
                <w:rStyle w:val="95pt"/>
                <w:lang w:val="en-US"/>
              </w:rPr>
              <w:t>without  supporting pillars</w:t>
            </w:r>
            <w:r w:rsidR="00A03FCC">
              <w:rPr>
                <w:rStyle w:val="95pt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RPr="00F50040" w:rsidTr="00F50040">
        <w:trPr>
          <w:trHeight w:hRule="exact" w:val="46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>RGZH</w:t>
            </w:r>
            <w:r w:rsidRPr="00F50040">
              <w:rPr>
                <w:rStyle w:val="95pt"/>
                <w:lang w:val="en-US"/>
              </w:rPr>
              <w:t xml:space="preserve"> (</w:t>
            </w:r>
            <w:r>
              <w:rPr>
                <w:rStyle w:val="95pt"/>
                <w:lang w:val="en-US"/>
              </w:rPr>
              <w:t>with</w:t>
            </w:r>
            <w:r w:rsidRPr="00F5004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bracket  to fasten the drive to reinforced concrete support  structure</w:t>
            </w:r>
            <w:r w:rsidR="00A03FCC" w:rsidRPr="00F50040">
              <w:rPr>
                <w:rStyle w:val="95pt"/>
                <w:lang w:val="en-US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  <w:rPr>
                <w:lang w:val="en-US"/>
              </w:rPr>
            </w:pPr>
          </w:p>
        </w:tc>
      </w:tr>
      <w:tr w:rsidR="00E90F7E" w:rsidTr="00F50040">
        <w:trPr>
          <w:trHeight w:hRule="exact" w:val="24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framePr w:w="1021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framePr w:w="1021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  <w:lang w:val="en-US"/>
              </w:rPr>
              <w:t>RGZH</w:t>
            </w:r>
            <w:r>
              <w:rPr>
                <w:rStyle w:val="95pt"/>
              </w:rPr>
              <w:t xml:space="preserve"> (</w:t>
            </w:r>
            <w:r>
              <w:rPr>
                <w:rStyle w:val="95pt"/>
                <w:lang w:val="en-US"/>
              </w:rPr>
              <w:t>without  bracket</w:t>
            </w:r>
            <w:r w:rsidR="00A03FCC">
              <w:rPr>
                <w:rStyle w:val="95pt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4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2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rPr>
                <w:b/>
                <w:lang w:val="en-US"/>
              </w:rPr>
            </w:pPr>
            <w:r w:rsidRPr="00845E60">
              <w:rPr>
                <w:b/>
                <w:sz w:val="22"/>
                <w:lang w:val="en-US"/>
              </w:rPr>
              <w:t>Rated / maximum operating    voltage, kV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rPr>
                <w:lang w:val="en-US"/>
              </w:rPr>
            </w:pPr>
            <w:r>
              <w:rPr>
                <w:rStyle w:val="95pt"/>
              </w:rPr>
              <w:t>330</w:t>
            </w:r>
            <w:r>
              <w:rPr>
                <w:rStyle w:val="95pt"/>
                <w:lang w:val="en-US"/>
              </w:rPr>
              <w:t xml:space="preserve"> kV</w:t>
            </w:r>
            <w:r>
              <w:rPr>
                <w:rStyle w:val="95pt"/>
              </w:rPr>
              <w:t>/363</w:t>
            </w:r>
            <w:r>
              <w:rPr>
                <w:rStyle w:val="95pt"/>
                <w:lang w:val="en-US"/>
              </w:rPr>
              <w:t>kV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4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rPr>
                <w:lang w:val="en-US"/>
              </w:rPr>
            </w:pPr>
            <w:r>
              <w:rPr>
                <w:rStyle w:val="95pt"/>
              </w:rPr>
              <w:t>500</w:t>
            </w:r>
            <w:r>
              <w:rPr>
                <w:rStyle w:val="95pt"/>
                <w:lang w:val="en-US"/>
              </w:rPr>
              <w:t>kV</w:t>
            </w:r>
            <w:r>
              <w:rPr>
                <w:rStyle w:val="95pt"/>
              </w:rPr>
              <w:t xml:space="preserve"> / 550</w:t>
            </w:r>
            <w:r>
              <w:rPr>
                <w:rStyle w:val="95pt"/>
                <w:lang w:val="en-US"/>
              </w:rPr>
              <w:t>kV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35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3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 w:rsidP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rPr>
                <w:b/>
                <w:sz w:val="22"/>
                <w:szCs w:val="22"/>
                <w:lang w:val="en-US"/>
              </w:rPr>
            </w:pPr>
            <w:r w:rsidRPr="00845E60">
              <w:rPr>
                <w:rStyle w:val="95pt"/>
                <w:sz w:val="22"/>
                <w:szCs w:val="22"/>
                <w:lang w:val="en-US"/>
              </w:rPr>
              <w:t>Rated current</w:t>
            </w:r>
            <w:r w:rsidR="00A03FCC" w:rsidRPr="00845E60">
              <w:rPr>
                <w:rStyle w:val="95pt"/>
                <w:b w:val="0"/>
                <w:sz w:val="22"/>
                <w:szCs w:val="22"/>
                <w:lang w:val="en-US"/>
              </w:rPr>
              <w:t xml:space="preserve"> / </w:t>
            </w:r>
            <w:r w:rsidRPr="00845E6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45E60">
              <w:rPr>
                <w:b/>
                <w:sz w:val="22"/>
                <w:szCs w:val="22"/>
                <w:lang w:val="en-US"/>
              </w:rPr>
              <w:t>Short-time  withstand current / Peak withstand  current</w:t>
            </w:r>
            <w:r w:rsidRPr="00845E60">
              <w:rPr>
                <w:rStyle w:val="a4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</w:rPr>
              <w:t>2000А/40кА/100</w:t>
            </w:r>
            <w:r w:rsidR="00F56E98">
              <w:rPr>
                <w:rStyle w:val="95pt"/>
                <w:lang w:val="en-US"/>
              </w:rPr>
              <w:t>k</w:t>
            </w:r>
            <w:bookmarkStart w:id="0" w:name="_GoBack"/>
            <w:bookmarkEnd w:id="0"/>
            <w:r w:rsidR="00A03FCC">
              <w:rPr>
                <w:rStyle w:val="95pt"/>
              </w:rPr>
              <w:t>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35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"/>
              </w:rPr>
              <w:t>3150А/63</w:t>
            </w:r>
            <w:r>
              <w:rPr>
                <w:rStyle w:val="95pt"/>
                <w:lang w:val="en-US"/>
              </w:rPr>
              <w:t>k</w:t>
            </w:r>
            <w:r>
              <w:rPr>
                <w:rStyle w:val="95pt"/>
              </w:rPr>
              <w:t>А / 160</w:t>
            </w:r>
            <w:r>
              <w:rPr>
                <w:rStyle w:val="95pt"/>
                <w:lang w:val="en-US"/>
              </w:rPr>
              <w:t>k</w:t>
            </w:r>
            <w:r w:rsidR="00A03FCC">
              <w:rPr>
                <w:rStyle w:val="95pt"/>
              </w:rPr>
              <w:t>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30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4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 xml:space="preserve">Pollution degree as per </w:t>
            </w:r>
            <w:r w:rsidRPr="00845E6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GOST</w:t>
            </w:r>
            <w:r w:rsidR="00A03FCC" w:rsidRPr="00845E60">
              <w:rPr>
                <w:rStyle w:val="95pt"/>
                <w:lang w:val="en-US"/>
              </w:rPr>
              <w:t xml:space="preserve"> 9920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</w:rPr>
              <w:t xml:space="preserve">330 </w:t>
            </w:r>
            <w:r>
              <w:rPr>
                <w:rStyle w:val="95pt"/>
                <w:lang w:val="en-US"/>
              </w:rPr>
              <w:t>kV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II*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9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III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36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IV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9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</w:rPr>
              <w:t>500 к</w:t>
            </w:r>
            <w:proofErr w:type="gramStart"/>
            <w:r>
              <w:rPr>
                <w:rStyle w:val="95pt"/>
                <w:lang w:val="en-US"/>
              </w:rPr>
              <w:t>B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II*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30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III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Tr="00F50040">
        <w:trPr>
          <w:trHeight w:hRule="exact" w:val="24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5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 xml:space="preserve">Number  of </w:t>
            </w:r>
            <w:proofErr w:type="spellStart"/>
            <w:r>
              <w:rPr>
                <w:rStyle w:val="95pt"/>
                <w:lang w:val="en-US"/>
              </w:rPr>
              <w:t>earthing</w:t>
            </w:r>
            <w:proofErr w:type="spellEnd"/>
            <w:r>
              <w:rPr>
                <w:rStyle w:val="95pt"/>
                <w:lang w:val="en-US"/>
              </w:rPr>
              <w:t xml:space="preserve"> switches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RPr="00F50040" w:rsidTr="00F50040">
        <w:trPr>
          <w:trHeight w:hRule="exact" w:val="47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rPr>
                <w:lang w:val="en-US"/>
              </w:rPr>
            </w:pPr>
            <w:r w:rsidRPr="00F50040">
              <w:rPr>
                <w:rStyle w:val="95pt"/>
                <w:lang w:val="en-US"/>
              </w:rPr>
              <w:t>1</w:t>
            </w:r>
            <w:r>
              <w:rPr>
                <w:rStyle w:val="95pt"/>
                <w:lang w:val="en-US"/>
              </w:rPr>
              <w:t>a</w:t>
            </w:r>
            <w:r w:rsidRPr="00F50040">
              <w:rPr>
                <w:rStyle w:val="95pt"/>
                <w:lang w:val="en-US"/>
              </w:rPr>
              <w:t xml:space="preserve"> (</w:t>
            </w:r>
            <w:proofErr w:type="spellStart"/>
            <w:r>
              <w:rPr>
                <w:rStyle w:val="95pt"/>
                <w:lang w:val="en-US"/>
              </w:rPr>
              <w:t>earthing</w:t>
            </w:r>
            <w:proofErr w:type="spellEnd"/>
            <w:r w:rsidRPr="00F5004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switch</w:t>
            </w:r>
            <w:r w:rsidRPr="00F5004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is</w:t>
            </w:r>
            <w:r w:rsidRPr="00F5004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located</w:t>
            </w:r>
            <w:r w:rsidRPr="00F50040">
              <w:rPr>
                <w:rStyle w:val="95pt"/>
                <w:lang w:val="en-US"/>
              </w:rPr>
              <w:t xml:space="preserve">  </w:t>
            </w:r>
            <w:r>
              <w:rPr>
                <w:rStyle w:val="95pt"/>
                <w:lang w:val="en-US"/>
              </w:rPr>
              <w:t xml:space="preserve">from the side of the </w:t>
            </w:r>
            <w:r w:rsidR="00A03FCC" w:rsidRPr="00F50040"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  <w:lang w:val="en-US"/>
              </w:rPr>
              <w:t>driving column</w:t>
            </w:r>
            <w:r w:rsidR="00A03FCC" w:rsidRPr="00F50040">
              <w:rPr>
                <w:rStyle w:val="95pt"/>
                <w:lang w:val="en-US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  <w:rPr>
                <w:lang w:val="en-US"/>
              </w:rPr>
            </w:pPr>
          </w:p>
        </w:tc>
      </w:tr>
      <w:tr w:rsidR="00E90F7E" w:rsidRPr="00F50040" w:rsidTr="00F50040">
        <w:trPr>
          <w:trHeight w:hRule="exact" w:val="47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framePr w:w="1021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framePr w:w="1021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rPr>
                <w:lang w:val="en-US"/>
              </w:rPr>
            </w:pPr>
            <w:r w:rsidRPr="00F50040">
              <w:rPr>
                <w:rStyle w:val="95pt"/>
                <w:lang w:val="en-US"/>
              </w:rPr>
              <w:t>1</w:t>
            </w:r>
            <w:r>
              <w:rPr>
                <w:rStyle w:val="95pt"/>
              </w:rPr>
              <w:t>б</w:t>
            </w:r>
            <w:r w:rsidRPr="00F50040">
              <w:rPr>
                <w:rStyle w:val="95pt"/>
                <w:lang w:val="en-US"/>
              </w:rPr>
              <w:t xml:space="preserve"> (</w:t>
            </w:r>
            <w:proofErr w:type="spellStart"/>
            <w:r>
              <w:rPr>
                <w:rStyle w:val="95pt"/>
                <w:lang w:val="en-US"/>
              </w:rPr>
              <w:t>earthing</w:t>
            </w:r>
            <w:proofErr w:type="spellEnd"/>
            <w:r>
              <w:rPr>
                <w:rStyle w:val="95pt"/>
                <w:lang w:val="en-US"/>
              </w:rPr>
              <w:t xml:space="preserve"> switch is located from the side of the  driven </w:t>
            </w:r>
            <w:r w:rsidR="00A03FCC" w:rsidRPr="00F50040">
              <w:rPr>
                <w:rStyle w:val="95pt"/>
                <w:lang w:val="en-US"/>
              </w:rPr>
              <w:t xml:space="preserve">  </w:t>
            </w:r>
            <w:r>
              <w:rPr>
                <w:rStyle w:val="95pt"/>
                <w:lang w:val="en-US"/>
              </w:rPr>
              <w:t>column</w:t>
            </w:r>
            <w:r w:rsidR="00A03FCC" w:rsidRPr="00F50040">
              <w:rPr>
                <w:rStyle w:val="95pt"/>
                <w:lang w:val="en-US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  <w:rPr>
                <w:lang w:val="en-US"/>
              </w:rPr>
            </w:pPr>
          </w:p>
        </w:tc>
      </w:tr>
      <w:tr w:rsidR="00E90F7E" w:rsidTr="00F50040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  <w:lang w:val="en-US"/>
              </w:rPr>
              <w:t xml:space="preserve">Drive of  the </w:t>
            </w:r>
            <w:proofErr w:type="spellStart"/>
            <w:r>
              <w:rPr>
                <w:rStyle w:val="95pt"/>
                <w:lang w:val="en-US"/>
              </w:rPr>
              <w:t>disconnector</w:t>
            </w:r>
            <w:proofErr w:type="spellEnd"/>
            <w:r>
              <w:rPr>
                <w:rStyle w:val="95pt"/>
                <w:lang w:val="en-US"/>
              </w:rPr>
              <w:t xml:space="preserve"> </w:t>
            </w:r>
            <w:r w:rsidR="00A03FCC">
              <w:rPr>
                <w:rStyle w:val="95pt"/>
              </w:rPr>
              <w:t xml:space="preserve"> </w:t>
            </w:r>
            <w:r w:rsidR="00A03FCC">
              <w:rPr>
                <w:rStyle w:val="95pt"/>
                <w:vertAlign w:val="superscript"/>
              </w:rPr>
              <w:t>2)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  <w:lang w:val="en-US"/>
              </w:rPr>
              <w:t>PD</w:t>
            </w:r>
            <w:r w:rsidR="00A03FCC">
              <w:rPr>
                <w:rStyle w:val="95pt"/>
              </w:rPr>
              <w:t>-14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</w:p>
        </w:tc>
      </w:tr>
      <w:tr w:rsidR="00E90F7E" w:rsidTr="00F50040">
        <w:trPr>
          <w:trHeight w:hRule="exact" w:val="30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7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rPr>
                <w:lang w:val="en-US"/>
              </w:rPr>
            </w:pPr>
            <w:r w:rsidRPr="00845E60">
              <w:rPr>
                <w:rStyle w:val="tlid-translation"/>
                <w:sz w:val="16"/>
                <w:szCs w:val="16"/>
                <w:lang w:val="en"/>
              </w:rPr>
              <w:t xml:space="preserve">The height of the </w:t>
            </w:r>
            <w:proofErr w:type="spellStart"/>
            <w:r w:rsidRPr="00845E60">
              <w:rPr>
                <w:rStyle w:val="tlid-translation"/>
                <w:sz w:val="16"/>
                <w:szCs w:val="16"/>
                <w:lang w:val="en"/>
              </w:rPr>
              <w:t>disconnector</w:t>
            </w:r>
            <w:proofErr w:type="spellEnd"/>
            <w:r w:rsidRPr="00845E60">
              <w:rPr>
                <w:rStyle w:val="tlid-translation"/>
                <w:sz w:val="16"/>
                <w:szCs w:val="16"/>
                <w:lang w:val="en"/>
              </w:rPr>
              <w:t xml:space="preserve"> from the ground (without taking into account the height of the foundation) to the</w:t>
            </w:r>
            <w:r w:rsidRPr="00845E60">
              <w:rPr>
                <w:rStyle w:val="tlid-translation"/>
                <w:sz w:val="16"/>
                <w:szCs w:val="16"/>
                <w:lang w:val="en"/>
              </w:rPr>
              <w:t xml:space="preserve"> contact  area of</w:t>
            </w:r>
            <w:r>
              <w:rPr>
                <w:rStyle w:val="tlid-translation"/>
                <w:lang w:val="en"/>
              </w:rPr>
              <w:t xml:space="preserve">  </w:t>
            </w:r>
            <w:r w:rsidRPr="00845E60">
              <w:rPr>
                <w:rStyle w:val="tlid-translation"/>
                <w:sz w:val="16"/>
                <w:szCs w:val="16"/>
                <w:lang w:val="en"/>
              </w:rPr>
              <w:t>terminals</w:t>
            </w:r>
            <w:r>
              <w:rPr>
                <w:rStyle w:val="tlid-translation"/>
                <w:lang w:val="en"/>
              </w:rPr>
              <w:t xml:space="preserve"> </w:t>
            </w:r>
            <w:r>
              <w:rPr>
                <w:rStyle w:val="tlid-translation"/>
                <w:lang w:val="en"/>
              </w:rPr>
              <w:t xml:space="preserve">, </w:t>
            </w:r>
            <w:r w:rsidRPr="00F50040">
              <w:rPr>
                <w:rStyle w:val="tlid-translation"/>
                <w:sz w:val="16"/>
                <w:szCs w:val="16"/>
                <w:lang w:val="en"/>
              </w:rPr>
              <w:t>mm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Standard  delivery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</w:p>
        </w:tc>
      </w:tr>
      <w:tr w:rsidR="00E90F7E" w:rsidRPr="00F50040" w:rsidTr="00F50040">
        <w:trPr>
          <w:trHeight w:hRule="exact" w:val="5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F50040" w:rsidRDefault="00F5004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>By order</w:t>
            </w:r>
            <w:r w:rsidRPr="00F50040">
              <w:rPr>
                <w:rStyle w:val="95pt"/>
                <w:lang w:val="en-US"/>
              </w:rPr>
              <w:t xml:space="preserve"> (</w:t>
            </w:r>
            <w:r>
              <w:rPr>
                <w:rStyle w:val="95pt"/>
                <w:lang w:val="en-US"/>
              </w:rPr>
              <w:t>specify   the height</w:t>
            </w:r>
            <w:r w:rsidR="00A03FCC" w:rsidRPr="00F50040">
              <w:rPr>
                <w:rStyle w:val="95pt"/>
                <w:lang w:val="en-US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F50040" w:rsidRDefault="00E90F7E">
            <w:pPr>
              <w:framePr w:w="1021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E90F7E" w:rsidTr="00F50040">
        <w:trPr>
          <w:trHeight w:hRule="exact" w:val="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8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lang w:val="en-US"/>
              </w:rPr>
              <w:t>Height  of  foundation</w:t>
            </w:r>
            <w:r>
              <w:rPr>
                <w:rStyle w:val="95pt"/>
              </w:rPr>
              <w:t xml:space="preserve">, </w:t>
            </w:r>
            <w:r>
              <w:rPr>
                <w:rStyle w:val="95pt"/>
                <w:lang w:val="en-US"/>
              </w:rPr>
              <w:t>mm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Default="00E90F7E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0F7E" w:rsidRPr="00845E60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9</w:t>
            </w: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 Additional  o</w:t>
            </w:r>
            <w:r>
              <w:rPr>
                <w:sz w:val="20"/>
                <w:lang w:val="en-US"/>
              </w:rPr>
              <w:t xml:space="preserve">  requirements   to  </w:t>
            </w:r>
            <w:proofErr w:type="spellStart"/>
            <w:r>
              <w:rPr>
                <w:sz w:val="20"/>
                <w:lang w:val="en-US"/>
              </w:rPr>
              <w:t>disconnectors</w:t>
            </w:r>
            <w:proofErr w:type="spellEnd"/>
          </w:p>
        </w:tc>
      </w:tr>
      <w:tr w:rsidR="00E90F7E" w:rsidRPr="00845E60" w:rsidTr="00F50040"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E" w:rsidRDefault="00A03FCC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E" w:rsidRPr="00845E60" w:rsidRDefault="00845E6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rPr>
                <w:lang w:val="en-US"/>
              </w:rPr>
            </w:pPr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ty</w:t>
            </w:r>
            <w:proofErr w:type="spellEnd"/>
            <w:r w:rsidRPr="00845E6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845E60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>order</w:t>
            </w:r>
            <w:r w:rsidRPr="00845E6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kits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F7E" w:rsidRPr="00845E60" w:rsidRDefault="00E90F7E">
            <w:pPr>
              <w:framePr w:w="1021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:rsidR="00E90F7E" w:rsidRPr="00845E60" w:rsidRDefault="00E90F7E">
      <w:pPr>
        <w:rPr>
          <w:sz w:val="2"/>
          <w:szCs w:val="2"/>
          <w:lang w:val="en-US"/>
        </w:rPr>
      </w:pPr>
    </w:p>
    <w:p w:rsidR="00E90F7E" w:rsidRDefault="00F50040">
      <w:pPr>
        <w:pStyle w:val="30"/>
        <w:shd w:val="clear" w:color="auto" w:fill="auto"/>
        <w:spacing w:line="230" w:lineRule="exact"/>
        <w:ind w:left="100"/>
      </w:pPr>
      <w:r>
        <w:rPr>
          <w:rStyle w:val="31"/>
          <w:b/>
          <w:bCs/>
          <w:lang w:val="en-US"/>
        </w:rPr>
        <w:t>Notes</w:t>
      </w:r>
      <w:r w:rsidR="00A03FCC">
        <w:rPr>
          <w:rStyle w:val="31"/>
          <w:b/>
          <w:bCs/>
        </w:rPr>
        <w:t>:</w:t>
      </w:r>
    </w:p>
    <w:p w:rsidR="00E90F7E" w:rsidRDefault="00F50040">
      <w:pPr>
        <w:pStyle w:val="30"/>
        <w:shd w:val="clear" w:color="auto" w:fill="auto"/>
        <w:spacing w:line="230" w:lineRule="exact"/>
        <w:ind w:left="100"/>
      </w:pPr>
      <w:r>
        <w:rPr>
          <w:rStyle w:val="31"/>
          <w:b/>
          <w:bCs/>
        </w:rPr>
        <w:t xml:space="preserve">^ </w:t>
      </w:r>
      <w:r>
        <w:rPr>
          <w:rStyle w:val="31"/>
          <w:b/>
          <w:bCs/>
          <w:lang w:val="en-US"/>
        </w:rPr>
        <w:t>Standard   delivery</w:t>
      </w:r>
      <w:r w:rsidR="00A03FCC">
        <w:rPr>
          <w:rStyle w:val="31"/>
          <w:b/>
          <w:bCs/>
        </w:rPr>
        <w:t>:</w:t>
      </w:r>
    </w:p>
    <w:p w:rsidR="00E90F7E" w:rsidRPr="00F50040" w:rsidRDefault="00F50040">
      <w:pPr>
        <w:pStyle w:val="30"/>
        <w:numPr>
          <w:ilvl w:val="0"/>
          <w:numId w:val="2"/>
        </w:numPr>
        <w:shd w:val="clear" w:color="auto" w:fill="auto"/>
        <w:tabs>
          <w:tab w:val="left" w:pos="268"/>
        </w:tabs>
        <w:spacing w:line="230" w:lineRule="exact"/>
        <w:ind w:left="100"/>
        <w:rPr>
          <w:lang w:val="en-US"/>
        </w:rPr>
      </w:pPr>
      <w:r>
        <w:rPr>
          <w:rStyle w:val="31"/>
          <w:b/>
          <w:bCs/>
          <w:lang w:val="en-US"/>
        </w:rPr>
        <w:t>for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RG</w:t>
      </w:r>
      <w:r w:rsidRPr="00F50040">
        <w:rPr>
          <w:rStyle w:val="31"/>
          <w:b/>
          <w:bCs/>
          <w:lang w:val="en-US"/>
        </w:rPr>
        <w:t xml:space="preserve">-330-500 </w:t>
      </w:r>
      <w:r>
        <w:rPr>
          <w:rStyle w:val="31"/>
          <w:b/>
          <w:bCs/>
          <w:lang w:val="en-US"/>
        </w:rPr>
        <w:t>kV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for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current</w:t>
      </w:r>
      <w:r w:rsidRPr="00F50040">
        <w:rPr>
          <w:rStyle w:val="31"/>
          <w:b/>
          <w:bCs/>
          <w:lang w:val="en-US"/>
        </w:rPr>
        <w:t xml:space="preserve">  3150 </w:t>
      </w:r>
      <w:r>
        <w:rPr>
          <w:rStyle w:val="31"/>
          <w:b/>
          <w:bCs/>
        </w:rPr>
        <w:t>А</w:t>
      </w:r>
      <w:r w:rsidRPr="00F50040">
        <w:rPr>
          <w:rStyle w:val="31"/>
          <w:b/>
          <w:bCs/>
          <w:lang w:val="en-US"/>
        </w:rPr>
        <w:t xml:space="preserve"> – </w:t>
      </w:r>
      <w:r>
        <w:rPr>
          <w:rStyle w:val="31"/>
          <w:b/>
          <w:bCs/>
          <w:lang w:val="en-US"/>
        </w:rPr>
        <w:t>with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pillars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for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 xml:space="preserve">the </w:t>
      </w:r>
      <w:proofErr w:type="spellStart"/>
      <w:r>
        <w:rPr>
          <w:rStyle w:val="31"/>
          <w:b/>
          <w:bCs/>
          <w:lang w:val="en-US"/>
        </w:rPr>
        <w:t>disconnector</w:t>
      </w:r>
      <w:proofErr w:type="spellEnd"/>
      <w:r w:rsidR="00A03FCC" w:rsidRPr="00F50040">
        <w:rPr>
          <w:rStyle w:val="31"/>
          <w:b/>
          <w:bCs/>
          <w:lang w:val="en-US"/>
        </w:rPr>
        <w:t xml:space="preserve">, </w:t>
      </w:r>
      <w:r>
        <w:rPr>
          <w:rStyle w:val="31"/>
          <w:b/>
          <w:bCs/>
          <w:lang w:val="en-US"/>
        </w:rPr>
        <w:t>with</w:t>
      </w:r>
      <w:r w:rsidR="00A03FCC"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 xml:space="preserve"> brackets to</w:t>
      </w:r>
      <w:r w:rsidR="00A03FCC"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 xml:space="preserve">fasten  the </w:t>
      </w:r>
      <w:r w:rsidR="00A03FCC"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drives</w:t>
      </w:r>
      <w:r w:rsidR="00A03FCC" w:rsidRPr="00F50040">
        <w:rPr>
          <w:rStyle w:val="31"/>
          <w:b/>
          <w:bCs/>
          <w:lang w:val="en-US"/>
        </w:rPr>
        <w:t>;</w:t>
      </w:r>
    </w:p>
    <w:p w:rsidR="00E90F7E" w:rsidRPr="00F50040" w:rsidRDefault="00F50040">
      <w:pPr>
        <w:pStyle w:val="30"/>
        <w:numPr>
          <w:ilvl w:val="0"/>
          <w:numId w:val="2"/>
        </w:numPr>
        <w:shd w:val="clear" w:color="auto" w:fill="auto"/>
        <w:tabs>
          <w:tab w:val="left" w:pos="268"/>
        </w:tabs>
        <w:spacing w:line="230" w:lineRule="exact"/>
        <w:ind w:left="100"/>
        <w:rPr>
          <w:lang w:val="en-US"/>
        </w:rPr>
      </w:pPr>
      <w:r>
        <w:rPr>
          <w:rStyle w:val="31"/>
          <w:b/>
          <w:bCs/>
          <w:lang w:val="en-US"/>
        </w:rPr>
        <w:t>for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RG</w:t>
      </w:r>
      <w:r w:rsidRPr="00F50040">
        <w:rPr>
          <w:rStyle w:val="31"/>
          <w:b/>
          <w:bCs/>
          <w:lang w:val="en-US"/>
        </w:rPr>
        <w:t xml:space="preserve">-330-500 </w:t>
      </w:r>
      <w:r>
        <w:rPr>
          <w:rStyle w:val="31"/>
          <w:b/>
          <w:bCs/>
          <w:lang w:val="en-US"/>
        </w:rPr>
        <w:t>kV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for</w:t>
      </w:r>
      <w:r w:rsidRPr="00F50040">
        <w:rPr>
          <w:rStyle w:val="31"/>
          <w:b/>
          <w:bCs/>
          <w:lang w:val="en-US"/>
        </w:rPr>
        <w:t xml:space="preserve">  </w:t>
      </w:r>
      <w:r>
        <w:rPr>
          <w:rStyle w:val="31"/>
          <w:b/>
          <w:bCs/>
          <w:lang w:val="en-US"/>
        </w:rPr>
        <w:t>current</w:t>
      </w:r>
      <w:r w:rsidRPr="00F50040">
        <w:rPr>
          <w:rStyle w:val="31"/>
          <w:b/>
          <w:bCs/>
          <w:lang w:val="en-US"/>
        </w:rPr>
        <w:t xml:space="preserve">  2000</w:t>
      </w:r>
      <w:r>
        <w:rPr>
          <w:rStyle w:val="31"/>
          <w:b/>
          <w:bCs/>
        </w:rPr>
        <w:t>А</w:t>
      </w:r>
      <w:r w:rsidRPr="00F50040">
        <w:rPr>
          <w:rStyle w:val="31"/>
          <w:b/>
          <w:bCs/>
          <w:lang w:val="en-US"/>
        </w:rPr>
        <w:t xml:space="preserve"> - </w:t>
      </w:r>
      <w:r>
        <w:rPr>
          <w:rStyle w:val="31"/>
          <w:b/>
          <w:bCs/>
          <w:lang w:val="en-US"/>
        </w:rPr>
        <w:t>without</w:t>
      </w:r>
      <w:r w:rsidRPr="00F50040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pillars</w:t>
      </w:r>
      <w:r w:rsidRPr="00F50040">
        <w:rPr>
          <w:rStyle w:val="31"/>
          <w:b/>
          <w:bCs/>
          <w:lang w:val="en-US"/>
        </w:rPr>
        <w:t xml:space="preserve"> (</w:t>
      </w:r>
      <w:r>
        <w:rPr>
          <w:rStyle w:val="31"/>
          <w:b/>
          <w:bCs/>
          <w:lang w:val="en-US"/>
        </w:rPr>
        <w:t>pillars  with</w:t>
      </w:r>
      <w:r w:rsidR="00A03FCC" w:rsidRPr="00F50040">
        <w:rPr>
          <w:rStyle w:val="31"/>
          <w:b/>
          <w:bCs/>
          <w:lang w:val="en-US"/>
        </w:rPr>
        <w:t xml:space="preserve">  </w:t>
      </w:r>
      <w:r>
        <w:rPr>
          <w:rStyle w:val="31"/>
          <w:b/>
          <w:bCs/>
          <w:lang w:val="en-US"/>
        </w:rPr>
        <w:t>brackets   are by order</w:t>
      </w:r>
      <w:r w:rsidR="00A03FCC" w:rsidRPr="00F50040">
        <w:rPr>
          <w:rStyle w:val="31"/>
          <w:b/>
          <w:bCs/>
          <w:lang w:val="en-US"/>
        </w:rPr>
        <w:t xml:space="preserve"> );</w:t>
      </w:r>
    </w:p>
    <w:p w:rsidR="00E90F7E" w:rsidRPr="00F56E98" w:rsidRDefault="00A03FCC">
      <w:pPr>
        <w:pStyle w:val="30"/>
        <w:numPr>
          <w:ilvl w:val="0"/>
          <w:numId w:val="2"/>
        </w:numPr>
        <w:shd w:val="clear" w:color="auto" w:fill="auto"/>
        <w:tabs>
          <w:tab w:val="left" w:pos="268"/>
        </w:tabs>
        <w:spacing w:line="230" w:lineRule="exact"/>
        <w:ind w:left="100" w:right="160"/>
        <w:rPr>
          <w:lang w:val="en-US"/>
        </w:rPr>
      </w:pPr>
      <w:r>
        <w:rPr>
          <w:noProof/>
        </w:rPr>
        <mc:AlternateContent>
          <mc:Choice Requires="wps">
            <w:drawing>
              <wp:anchor distT="144780" distB="0" distL="392430" distR="63500" simplePos="0" relativeHeight="377487106" behindDoc="1" locked="0" layoutInCell="1" allowOverlap="1">
                <wp:simplePos x="0" y="0"/>
                <wp:positionH relativeFrom="margin">
                  <wp:posOffset>4226560</wp:posOffset>
                </wp:positionH>
                <wp:positionV relativeFrom="paragraph">
                  <wp:posOffset>114300</wp:posOffset>
                </wp:positionV>
                <wp:extent cx="2169160" cy="430530"/>
                <wp:effectExtent l="0" t="0" r="0" b="25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F7E" w:rsidRPr="00F56E98" w:rsidRDefault="00F56E98">
                            <w:pPr>
                              <w:pStyle w:val="30"/>
                              <w:shd w:val="clear" w:color="auto" w:fill="auto"/>
                              <w:spacing w:line="226" w:lineRule="exact"/>
                              <w:ind w:left="100" w:right="1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 xml:space="preserve">At the request of </w:t>
                            </w:r>
                            <w:r>
                              <w:rPr>
                                <w:rStyle w:val="tlid-translation"/>
                                <w:lang w:val="en"/>
                              </w:rPr>
                              <w:t>the customer a service maintenance agreement</w:t>
                            </w:r>
                            <w:r>
                              <w:rPr>
                                <w:rStyle w:val="tlid-translation"/>
                                <w:lang w:val="en"/>
                              </w:rPr>
                              <w:t xml:space="preserve"> is concluded during the post-warranty period.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8pt;margin-top:9pt;width:170.8pt;height:33.9pt;z-index:-125829374;visibility:visible;mso-wrap-style:square;mso-width-percent:0;mso-height-percent:0;mso-wrap-distance-left:30.9pt;mso-wrap-distance-top:11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V7rw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" filled="f" stroked="f">
                <v:textbox style="mso-fit-shape-to-text:t" inset="0,0,0,0">
                  <w:txbxContent>
                    <w:p w:rsidR="00E90F7E" w:rsidRPr="00F56E98" w:rsidRDefault="00F56E98">
                      <w:pPr>
                        <w:pStyle w:val="30"/>
                        <w:shd w:val="clear" w:color="auto" w:fill="auto"/>
                        <w:spacing w:line="226" w:lineRule="exact"/>
                        <w:ind w:left="100" w:right="10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tlid-translation"/>
                          <w:lang w:val="en"/>
                        </w:rPr>
                        <w:t xml:space="preserve">At the request of </w:t>
                      </w:r>
                      <w:r>
                        <w:rPr>
                          <w:rStyle w:val="tlid-translation"/>
                          <w:lang w:val="en"/>
                        </w:rPr>
                        <w:t>the customer a service maintenance agreement</w:t>
                      </w:r>
                      <w:r>
                        <w:rPr>
                          <w:rStyle w:val="tlid-translation"/>
                          <w:lang w:val="en"/>
                        </w:rPr>
                        <w:t xml:space="preserve"> is concluded during the post-warranty period.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56E98">
        <w:rPr>
          <w:rStyle w:val="31"/>
          <w:b/>
          <w:bCs/>
          <w:lang w:val="en-US"/>
        </w:rPr>
        <w:t>for</w:t>
      </w:r>
      <w:proofErr w:type="gramEnd"/>
      <w:r w:rsidR="00F56E98"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RGZH</w:t>
      </w:r>
      <w:r w:rsidR="00F56E98" w:rsidRPr="00F56E98">
        <w:rPr>
          <w:rStyle w:val="31"/>
          <w:b/>
          <w:bCs/>
          <w:lang w:val="en-US"/>
        </w:rPr>
        <w:t xml:space="preserve">-330-500 </w:t>
      </w:r>
      <w:r w:rsidR="00F56E98">
        <w:rPr>
          <w:rStyle w:val="31"/>
          <w:b/>
          <w:bCs/>
          <w:lang w:val="en-US"/>
        </w:rPr>
        <w:t>kV</w:t>
      </w:r>
      <w:r w:rsidR="00F56E98"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for</w:t>
      </w:r>
      <w:r w:rsidR="00F56E98"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currents</w:t>
      </w:r>
      <w:r w:rsidR="00F56E98" w:rsidRPr="00F56E98">
        <w:rPr>
          <w:rStyle w:val="31"/>
          <w:b/>
          <w:bCs/>
          <w:lang w:val="en-US"/>
        </w:rPr>
        <w:t xml:space="preserve"> 2000 </w:t>
      </w:r>
      <w:r w:rsidR="00F56E98">
        <w:rPr>
          <w:rStyle w:val="31"/>
          <w:b/>
          <w:bCs/>
          <w:lang w:val="en-US"/>
        </w:rPr>
        <w:t>and</w:t>
      </w:r>
      <w:r w:rsidR="00F56E98" w:rsidRPr="00F56E98">
        <w:rPr>
          <w:rStyle w:val="31"/>
          <w:b/>
          <w:bCs/>
          <w:lang w:val="en-US"/>
        </w:rPr>
        <w:t xml:space="preserve"> 3150 </w:t>
      </w:r>
      <w:r w:rsidR="00F56E98">
        <w:rPr>
          <w:rStyle w:val="31"/>
          <w:b/>
          <w:bCs/>
        </w:rPr>
        <w:t>А</w:t>
      </w:r>
      <w:r w:rsidR="00F56E98"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with drive</w:t>
      </w:r>
      <w:r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PD</w:t>
      </w:r>
      <w:r w:rsidRPr="00F56E98">
        <w:rPr>
          <w:rStyle w:val="31"/>
          <w:b/>
          <w:bCs/>
          <w:lang w:val="en-US"/>
        </w:rPr>
        <w:t xml:space="preserve">-14 </w:t>
      </w:r>
      <w:r w:rsidR="00F56E98">
        <w:rPr>
          <w:rStyle w:val="31"/>
          <w:b/>
          <w:bCs/>
          <w:lang w:val="en-US"/>
        </w:rPr>
        <w:t>–</w:t>
      </w:r>
      <w:r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 xml:space="preserve">without </w:t>
      </w:r>
      <w:r w:rsidRPr="00F56E98">
        <w:rPr>
          <w:rStyle w:val="31"/>
          <w:b/>
          <w:bCs/>
          <w:lang w:val="en-US"/>
        </w:rPr>
        <w:t xml:space="preserve"> </w:t>
      </w:r>
      <w:r w:rsidR="00F56E98">
        <w:rPr>
          <w:rStyle w:val="31"/>
          <w:b/>
          <w:bCs/>
          <w:lang w:val="en-US"/>
        </w:rPr>
        <w:t>brackets</w:t>
      </w:r>
      <w:r w:rsidRPr="00F56E98">
        <w:rPr>
          <w:rStyle w:val="31"/>
          <w:b/>
          <w:bCs/>
          <w:lang w:val="en-US"/>
        </w:rPr>
        <w:t xml:space="preserve"> (</w:t>
      </w:r>
      <w:r w:rsidR="00F56E98">
        <w:rPr>
          <w:rStyle w:val="31"/>
          <w:b/>
          <w:bCs/>
          <w:lang w:val="en-US"/>
        </w:rPr>
        <w:t>brackets are  by order</w:t>
      </w:r>
      <w:r w:rsidRPr="00F56E98">
        <w:rPr>
          <w:rStyle w:val="31"/>
          <w:b/>
          <w:bCs/>
          <w:lang w:val="en-US"/>
        </w:rPr>
        <w:t>).</w:t>
      </w:r>
    </w:p>
    <w:p w:rsidR="00E90F7E" w:rsidRPr="00F56E98" w:rsidRDefault="00F56E98">
      <w:pPr>
        <w:pStyle w:val="30"/>
        <w:numPr>
          <w:ilvl w:val="0"/>
          <w:numId w:val="3"/>
        </w:numPr>
        <w:shd w:val="clear" w:color="auto" w:fill="auto"/>
        <w:tabs>
          <w:tab w:val="left" w:pos="268"/>
        </w:tabs>
        <w:spacing w:line="230" w:lineRule="exact"/>
        <w:ind w:left="100"/>
        <w:rPr>
          <w:lang w:val="en-US"/>
        </w:rPr>
      </w:pPr>
      <w:r>
        <w:rPr>
          <w:rStyle w:val="31"/>
          <w:b/>
          <w:bCs/>
          <w:lang w:val="en-US"/>
        </w:rPr>
        <w:t>Requirements</w:t>
      </w:r>
      <w:r w:rsidRPr="00F56E98">
        <w:rPr>
          <w:rStyle w:val="31"/>
          <w:b/>
          <w:bCs/>
          <w:lang w:val="en-US"/>
        </w:rPr>
        <w:t xml:space="preserve"> </w:t>
      </w:r>
      <w:proofErr w:type="gramStart"/>
      <w:r>
        <w:rPr>
          <w:rStyle w:val="31"/>
          <w:b/>
          <w:bCs/>
          <w:lang w:val="en-US"/>
        </w:rPr>
        <w:t>to</w:t>
      </w:r>
      <w:r w:rsidRPr="00F56E98">
        <w:rPr>
          <w:rStyle w:val="31"/>
          <w:b/>
          <w:bCs/>
          <w:lang w:val="en-US"/>
        </w:rPr>
        <w:t xml:space="preserve">  </w:t>
      </w:r>
      <w:r>
        <w:rPr>
          <w:rStyle w:val="31"/>
          <w:b/>
          <w:bCs/>
          <w:lang w:val="en-US"/>
        </w:rPr>
        <w:t>PD</w:t>
      </w:r>
      <w:proofErr w:type="gramEnd"/>
      <w:r w:rsidRPr="00F56E98">
        <w:rPr>
          <w:rStyle w:val="31"/>
          <w:b/>
          <w:bCs/>
          <w:lang w:val="en-US"/>
        </w:rPr>
        <w:t xml:space="preserve">-14 </w:t>
      </w:r>
      <w:r>
        <w:rPr>
          <w:rStyle w:val="31"/>
          <w:b/>
          <w:bCs/>
          <w:lang w:val="en-US"/>
        </w:rPr>
        <w:t>are specified in</w:t>
      </w:r>
      <w:r w:rsidR="00A03FCC" w:rsidRPr="00F56E98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questionnaires for  drives</w:t>
      </w:r>
      <w:r w:rsidR="00A03FCC" w:rsidRPr="00F56E98">
        <w:rPr>
          <w:rStyle w:val="31"/>
          <w:b/>
          <w:bCs/>
          <w:lang w:val="en-US"/>
        </w:rPr>
        <w:t>.</w:t>
      </w:r>
    </w:p>
    <w:p w:rsidR="00E90F7E" w:rsidRPr="00F56E98" w:rsidRDefault="00F56E98">
      <w:pPr>
        <w:pStyle w:val="30"/>
        <w:numPr>
          <w:ilvl w:val="0"/>
          <w:numId w:val="3"/>
        </w:numPr>
        <w:shd w:val="clear" w:color="auto" w:fill="auto"/>
        <w:tabs>
          <w:tab w:val="left" w:pos="268"/>
        </w:tabs>
        <w:spacing w:line="230" w:lineRule="exact"/>
        <w:ind w:left="100"/>
        <w:rPr>
          <w:lang w:val="en-US"/>
        </w:rPr>
      </w:pPr>
      <w:proofErr w:type="gramStart"/>
      <w:r>
        <w:rPr>
          <w:rStyle w:val="31"/>
          <w:b/>
          <w:bCs/>
          <w:lang w:val="en-US"/>
        </w:rPr>
        <w:t>Specify</w:t>
      </w:r>
      <w:r w:rsidRPr="00F56E98">
        <w:rPr>
          <w:rStyle w:val="31"/>
          <w:b/>
          <w:bCs/>
          <w:lang w:val="en-US"/>
        </w:rPr>
        <w:t xml:space="preserve">  </w:t>
      </w:r>
      <w:r>
        <w:rPr>
          <w:rStyle w:val="31"/>
          <w:b/>
          <w:bCs/>
          <w:lang w:val="en-US"/>
        </w:rPr>
        <w:t>no</w:t>
      </w:r>
      <w:proofErr w:type="gramEnd"/>
      <w:r w:rsidRPr="00F56E98">
        <w:rPr>
          <w:rStyle w:val="31"/>
          <w:b/>
          <w:bCs/>
          <w:lang w:val="en-US"/>
        </w:rPr>
        <w:t xml:space="preserve">. </w:t>
      </w:r>
      <w:r>
        <w:rPr>
          <w:rStyle w:val="31"/>
          <w:b/>
          <w:bCs/>
          <w:lang w:val="en-US"/>
        </w:rPr>
        <w:t xml:space="preserve">of the  filled </w:t>
      </w:r>
      <w:r>
        <w:rPr>
          <w:rStyle w:val="31"/>
          <w:b/>
          <w:bCs/>
          <w:lang w:val="en-US"/>
        </w:rPr>
        <w:t xml:space="preserve"> </w:t>
      </w:r>
      <w:r w:rsidRPr="00F56E98">
        <w:rPr>
          <w:rStyle w:val="31"/>
          <w:b/>
          <w:bCs/>
          <w:lang w:val="en-US"/>
        </w:rPr>
        <w:t xml:space="preserve"> </w:t>
      </w:r>
      <w:r>
        <w:rPr>
          <w:rStyle w:val="31"/>
          <w:b/>
          <w:bCs/>
          <w:lang w:val="en-US"/>
        </w:rPr>
        <w:t>qu</w:t>
      </w:r>
      <w:r>
        <w:rPr>
          <w:rStyle w:val="31"/>
          <w:b/>
          <w:bCs/>
          <w:lang w:val="en-US"/>
        </w:rPr>
        <w:t>estionnaire for drives</w:t>
      </w:r>
      <w:r w:rsidR="00A03FCC" w:rsidRPr="00F56E98">
        <w:rPr>
          <w:rStyle w:val="31"/>
          <w:b/>
          <w:bCs/>
          <w:lang w:val="en-US"/>
        </w:rPr>
        <w:t>.</w:t>
      </w:r>
    </w:p>
    <w:sectPr w:rsidR="00E90F7E" w:rsidRPr="00F56E98" w:rsidSect="006A11A5">
      <w:type w:val="continuous"/>
      <w:pgSz w:w="11909" w:h="16838"/>
      <w:pgMar w:top="567" w:right="749" w:bottom="204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17" w:rsidRDefault="00820E17">
      <w:r>
        <w:separator/>
      </w:r>
    </w:p>
  </w:endnote>
  <w:endnote w:type="continuationSeparator" w:id="0">
    <w:p w:rsidR="00820E17" w:rsidRDefault="0082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17" w:rsidRDefault="00820E17"/>
  </w:footnote>
  <w:footnote w:type="continuationSeparator" w:id="0">
    <w:p w:rsidR="00820E17" w:rsidRDefault="00820E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51F"/>
    <w:multiLevelType w:val="multilevel"/>
    <w:tmpl w:val="3B70BA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E0C9C"/>
    <w:multiLevelType w:val="multilevel"/>
    <w:tmpl w:val="BB288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5B22F6"/>
    <w:multiLevelType w:val="multilevel"/>
    <w:tmpl w:val="C6CAA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E"/>
    <w:rsid w:val="006A11A5"/>
    <w:rsid w:val="00820E17"/>
    <w:rsid w:val="00845E60"/>
    <w:rsid w:val="00A03FCC"/>
    <w:rsid w:val="00E90F7E"/>
    <w:rsid w:val="00F50040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1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Verdana185pt-3pt">
    <w:name w:val="Основной текст + Verdana;18;5 pt;Полужирный;Интервал -3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0"/>
      <w:w w:val="100"/>
      <w:position w:val="0"/>
      <w:sz w:val="37"/>
      <w:szCs w:val="37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before="360" w:after="240" w:line="283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11A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lid-translation">
    <w:name w:val="tlid-translation"/>
    <w:basedOn w:val="a0"/>
    <w:rsid w:val="006A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1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Verdana185pt-3pt">
    <w:name w:val="Основной текст + Verdana;18;5 pt;Полужирный;Интервал -3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0"/>
      <w:w w:val="100"/>
      <w:position w:val="0"/>
      <w:sz w:val="37"/>
      <w:szCs w:val="37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before="360" w:after="240" w:line="283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A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11A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lid-translation">
    <w:name w:val="tlid-translation"/>
    <w:basedOn w:val="a0"/>
    <w:rsid w:val="006A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Павел Ульянов</dc:creator>
  <cp:lastModifiedBy>Людмила Мих. Швец</cp:lastModifiedBy>
  <cp:revision>2</cp:revision>
  <cp:lastPrinted>2019-04-09T12:42:00Z</cp:lastPrinted>
  <dcterms:created xsi:type="dcterms:W3CDTF">2019-04-09T12:27:00Z</dcterms:created>
  <dcterms:modified xsi:type="dcterms:W3CDTF">2019-04-09T13:20:00Z</dcterms:modified>
</cp:coreProperties>
</file>